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新县应急管理局开展诚信宣传教育活动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为发扬诚信文化，积极培育诚信道德，积极倡导诚实守信的价值准则，弘扬“</w:t>
      </w:r>
      <w:r>
        <w:rPr>
          <w:rFonts w:hint="eastAsia" w:ascii="仿宋_GB2312" w:hAnsi="仿宋_GB2312" w:eastAsia="仿宋_GB2312" w:cs="仿宋_GB2312"/>
          <w:sz w:val="32"/>
          <w:szCs w:val="32"/>
          <w:lang w:val="en-US" w:eastAsia="zh-CN"/>
        </w:rPr>
        <w:t>人人</w:t>
      </w:r>
      <w:r>
        <w:rPr>
          <w:rFonts w:hint="eastAsia" w:ascii="仿宋_GB2312" w:hAnsi="仿宋_GB2312" w:eastAsia="仿宋_GB2312" w:cs="仿宋_GB2312"/>
          <w:sz w:val="32"/>
          <w:szCs w:val="32"/>
          <w:lang w:eastAsia="zh-CN"/>
        </w:rPr>
        <w:t>诚信、</w:t>
      </w:r>
      <w:r>
        <w:rPr>
          <w:rFonts w:hint="eastAsia" w:ascii="仿宋_GB2312" w:hAnsi="仿宋_GB2312" w:eastAsia="仿宋_GB2312" w:cs="仿宋_GB2312"/>
          <w:sz w:val="32"/>
          <w:szCs w:val="32"/>
          <w:lang w:val="en-US" w:eastAsia="zh-CN"/>
        </w:rPr>
        <w:t>人人守信</w:t>
      </w:r>
      <w:r>
        <w:rPr>
          <w:rFonts w:hint="eastAsia" w:ascii="仿宋_GB2312" w:hAnsi="仿宋_GB2312" w:eastAsia="仿宋_GB2312" w:cs="仿宋_GB2312"/>
          <w:sz w:val="32"/>
          <w:szCs w:val="32"/>
          <w:lang w:eastAsia="zh-CN"/>
        </w:rPr>
        <w:t>”的道德风尚，进一步推进全县</w:t>
      </w:r>
      <w:r>
        <w:rPr>
          <w:rFonts w:hint="eastAsia" w:ascii="仿宋_GB2312" w:hAnsi="仿宋_GB2312" w:eastAsia="仿宋_GB2312" w:cs="仿宋_GB2312"/>
          <w:sz w:val="32"/>
          <w:szCs w:val="32"/>
          <w:lang w:val="en-US" w:eastAsia="zh-CN"/>
        </w:rPr>
        <w:t>诚信</w:t>
      </w:r>
      <w:r>
        <w:rPr>
          <w:rFonts w:hint="eastAsia" w:ascii="仿宋_GB2312" w:hAnsi="仿宋_GB2312" w:eastAsia="仿宋_GB2312" w:cs="仿宋_GB2312"/>
          <w:sz w:val="32"/>
          <w:szCs w:val="32"/>
          <w:lang w:eastAsia="zh-CN"/>
        </w:rPr>
        <w:t>体系建设，营造诚信宣传浓厚氛围，</w:t>
      </w:r>
      <w:r>
        <w:rPr>
          <w:rFonts w:hint="eastAsia" w:ascii="仿宋_GB2312" w:hAnsi="仿宋_GB2312" w:eastAsia="仿宋_GB2312" w:cs="仿宋_GB2312"/>
          <w:sz w:val="32"/>
          <w:szCs w:val="32"/>
          <w:lang w:val="en-US" w:eastAsia="zh-CN"/>
        </w:rPr>
        <w:t>12月5日，</w:t>
      </w:r>
      <w:r>
        <w:rPr>
          <w:rFonts w:hint="eastAsia" w:ascii="仿宋_GB2312" w:hAnsi="仿宋_GB2312" w:eastAsia="仿宋_GB2312" w:cs="仿宋_GB2312"/>
          <w:sz w:val="32"/>
          <w:szCs w:val="32"/>
          <w:lang w:eastAsia="zh-CN"/>
        </w:rPr>
        <w:t>新县应急管理局党委开展诚信宣传教育活动。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开展诚信学习活动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局机关将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河南省社会信用条例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国务院关于建立完善守信联合激励和失信联合惩戒制度加快推进社会诚信建设的指导意见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诚信政策理论纳入干部职工日常学习内容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围绕社会主义核心价值观和工作实际，组织开展诚信建设学习</w:t>
      </w:r>
      <w:bookmarkStart w:id="0" w:name="_GoBack"/>
      <w:bookmarkEnd w:id="0"/>
      <w:r>
        <w:rPr>
          <w:rFonts w:hint="eastAsia" w:ascii="仿宋_GB2312" w:hAnsi="仿宋_GB2312" w:eastAsia="仿宋_GB2312" w:cs="仿宋_GB2312"/>
          <w:sz w:val="32"/>
          <w:szCs w:val="32"/>
        </w:rPr>
        <w:t>，形成诚信建设思想共识，引导全体干部职工树立正确的诚信观，自觉践行“诚实做人、诚信做事、诚信服务”的宗旨。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二是</w:t>
      </w:r>
      <w:r>
        <w:rPr>
          <w:rFonts w:hint="eastAsia" w:ascii="仿宋_GB2312" w:hAnsi="仿宋_GB2312" w:eastAsia="仿宋_GB2312" w:cs="仿宋_GB2312"/>
          <w:sz w:val="32"/>
          <w:szCs w:val="32"/>
        </w:rPr>
        <w:t>开展诚信创建活动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开展“签承诺、亮信用”诚信承诺主题实践活动，强化诚信承诺的仪式感和严肃性，全局干部职工签署诚信承诺书</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余份，形成全局干部职工之间相互监督的氛围。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通过开展诚信宣传教育活动，进一步增强了人们诚实守信的意识，推动了</w:t>
      </w:r>
      <w:r>
        <w:rPr>
          <w:rFonts w:hint="eastAsia" w:ascii="仿宋_GB2312" w:hAnsi="仿宋_GB2312" w:eastAsia="仿宋_GB2312" w:cs="仿宋_GB2312"/>
          <w:sz w:val="32"/>
          <w:szCs w:val="32"/>
          <w:lang w:eastAsia="zh-CN"/>
        </w:rPr>
        <w:t>新</w:t>
      </w:r>
      <w:r>
        <w:rPr>
          <w:rFonts w:hint="eastAsia" w:ascii="仿宋_GB2312" w:hAnsi="仿宋_GB2312" w:eastAsia="仿宋_GB2312" w:cs="仿宋_GB2312"/>
          <w:sz w:val="32"/>
          <w:szCs w:val="32"/>
        </w:rPr>
        <w:t>县应急管理局的道德建设和精神文明建设，营造</w:t>
      </w:r>
      <w:r>
        <w:rPr>
          <w:rFonts w:hint="eastAsia" w:ascii="仿宋_GB2312" w:hAnsi="仿宋_GB2312" w:eastAsia="仿宋_GB2312" w:cs="仿宋_GB2312"/>
          <w:sz w:val="32"/>
          <w:szCs w:val="32"/>
          <w:lang w:eastAsia="zh-CN"/>
        </w:rPr>
        <w:t>出了</w:t>
      </w:r>
      <w:r>
        <w:rPr>
          <w:rFonts w:hint="eastAsia" w:ascii="仿宋_GB2312" w:hAnsi="仿宋_GB2312" w:eastAsia="仿宋_GB2312" w:cs="仿宋_GB2312"/>
          <w:sz w:val="32"/>
          <w:szCs w:val="32"/>
        </w:rPr>
        <w:t>“政府重视诚信、企业追求诚信、社会崇尚诚信、人人关注诚信”的良好社会氛围，</w:t>
      </w:r>
      <w:r>
        <w:rPr>
          <w:rFonts w:hint="eastAsia" w:ascii="仿宋_GB2312" w:hAnsi="仿宋_GB2312" w:eastAsia="仿宋_GB2312" w:cs="仿宋_GB2312"/>
          <w:sz w:val="32"/>
          <w:szCs w:val="32"/>
          <w:lang w:eastAsia="zh-CN"/>
        </w:rPr>
        <w:t>对</w:t>
      </w:r>
      <w:r>
        <w:rPr>
          <w:rFonts w:hint="eastAsia" w:ascii="仿宋_GB2312" w:hAnsi="仿宋_GB2312" w:eastAsia="仿宋_GB2312" w:cs="仿宋_GB2312"/>
          <w:sz w:val="32"/>
          <w:szCs w:val="32"/>
        </w:rPr>
        <w:t>全面推进全局信用体系建设工作</w:t>
      </w:r>
      <w:r>
        <w:rPr>
          <w:rFonts w:hint="eastAsia" w:ascii="仿宋_GB2312" w:hAnsi="仿宋_GB2312" w:eastAsia="仿宋_GB2312" w:cs="仿宋_GB2312"/>
          <w:sz w:val="32"/>
          <w:szCs w:val="32"/>
          <w:lang w:eastAsia="zh-CN"/>
        </w:rPr>
        <w:t>发挥积极作用</w:t>
      </w:r>
      <w:r>
        <w:rPr>
          <w:rFonts w:hint="eastAsia" w:ascii="仿宋_GB2312" w:hAnsi="仿宋_GB2312" w:eastAsia="仿宋_GB2312" w:cs="仿宋_GB2312"/>
          <w:sz w:val="32"/>
          <w:szCs w:val="32"/>
        </w:rPr>
        <w:t>。</w:t>
      </w:r>
    </w:p>
    <w:p>
      <w:pPr>
        <w:rPr>
          <w:rFonts w:hint="eastAsia" w:eastAsiaTheme="minorEastAsia"/>
          <w:lang w:eastAsia="zh-CN"/>
        </w:rPr>
      </w:pPr>
      <w:r>
        <w:rPr>
          <w:rFonts w:hint="eastAsia" w:eastAsiaTheme="minorEastAsia"/>
          <w:lang w:eastAsia="zh-CN"/>
        </w:rPr>
        <w:drawing>
          <wp:inline distT="0" distB="0" distL="114300" distR="114300">
            <wp:extent cx="5253355" cy="3940175"/>
            <wp:effectExtent l="0" t="0" r="4445" b="3175"/>
            <wp:docPr id="1" name="图片 1" descr="7b28580102e28b802a1123c33fcd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b28580102e28b802a1123c33fcd2a8"/>
                    <pic:cNvPicPr>
                      <a:picLocks noChangeAspect="1"/>
                    </pic:cNvPicPr>
                  </pic:nvPicPr>
                  <pic:blipFill>
                    <a:blip r:embed="rId4"/>
                    <a:stretch>
                      <a:fillRect/>
                    </a:stretch>
                  </pic:blipFill>
                  <pic:spPr>
                    <a:xfrm>
                      <a:off x="0" y="0"/>
                      <a:ext cx="5253355" cy="39401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36845" cy="3882390"/>
            <wp:effectExtent l="0" t="0" r="1905" b="3810"/>
            <wp:docPr id="3" name="图片 3" descr="ed3332c73de0953e74650207a2b4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d3332c73de0953e74650207a2b4b2f"/>
                    <pic:cNvPicPr>
                      <a:picLocks noChangeAspect="1"/>
                    </pic:cNvPicPr>
                  </pic:nvPicPr>
                  <pic:blipFill>
                    <a:blip r:embed="rId5"/>
                    <a:stretch>
                      <a:fillRect/>
                    </a:stretch>
                  </pic:blipFill>
                  <pic:spPr>
                    <a:xfrm>
                      <a:off x="0" y="0"/>
                      <a:ext cx="5236845" cy="388239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055" cy="3510915"/>
            <wp:effectExtent l="0" t="0" r="10795" b="13335"/>
            <wp:docPr id="4" name="图片 4" descr="c714a6bc2b8cfe51e7f7443917c5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714a6bc2b8cfe51e7f7443917c50f5"/>
                    <pic:cNvPicPr>
                      <a:picLocks noChangeAspect="1"/>
                    </pic:cNvPicPr>
                  </pic:nvPicPr>
                  <pic:blipFill>
                    <a:blip r:embed="rId6"/>
                    <a:stretch>
                      <a:fillRect/>
                    </a:stretch>
                  </pic:blipFill>
                  <pic:spPr>
                    <a:xfrm>
                      <a:off x="0" y="0"/>
                      <a:ext cx="5266055" cy="35109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4F1419"/>
    <w:rsid w:val="02D71940"/>
    <w:rsid w:val="1C0B21D6"/>
    <w:rsid w:val="38D14C24"/>
    <w:rsid w:val="42BB679F"/>
    <w:rsid w:val="46AE2AF2"/>
    <w:rsid w:val="474B12F0"/>
    <w:rsid w:val="5022793E"/>
    <w:rsid w:val="53405A32"/>
    <w:rsid w:val="553769D4"/>
    <w:rsid w:val="571D585B"/>
    <w:rsid w:val="614F1419"/>
    <w:rsid w:val="646C068A"/>
    <w:rsid w:val="66A808C9"/>
    <w:rsid w:val="67266884"/>
    <w:rsid w:val="6F741329"/>
    <w:rsid w:val="7F415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2022-12-05T01:42:00Z</dcterms:created>
  <dc:creator>故辞</dc:creator>
  <cp:lastModifiedBy>Administrator</cp:lastModifiedBy>
  <dcterms:modified xsi:type="dcterms:W3CDTF">2022-12-06T01:50:48Z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