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_GB2312" w:eastAsia="仿宋_GB2312" w:cs="仿宋_GB2312"/>
          <w:i w:val="0"/>
          <w:iCs w:val="0"/>
          <w:caps w:val="0"/>
          <w:color w:val="333333"/>
          <w:spacing w:val="0"/>
          <w:sz w:val="31"/>
          <w:szCs w:val="31"/>
        </w:rPr>
      </w:pPr>
      <w:r>
        <w:rPr>
          <w:rFonts w:hint="eastAsia"/>
        </w:rPr>
        <w:t>新县财政局开展诚信宣传教育活动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仿宋_GB2312" w:eastAsia="仿宋_GB2312" w:cs="仿宋_GB2312"/>
          <w:i w:val="0"/>
          <w:iCs w:val="0"/>
          <w:caps w:val="0"/>
          <w:color w:val="333333"/>
          <w:spacing w:val="0"/>
          <w:sz w:val="31"/>
          <w:szCs w:val="31"/>
          <w:lang w:eastAsia="zh-CN"/>
        </w:rPr>
      </w:pPr>
      <w:r>
        <w:rPr>
          <w:rFonts w:hint="eastAsia" w:ascii="仿宋_GB2312" w:eastAsia="仿宋_GB2312" w:cs="仿宋_GB2312"/>
          <w:i w:val="0"/>
          <w:iCs w:val="0"/>
          <w:caps w:val="0"/>
          <w:color w:val="333333"/>
          <w:spacing w:val="0"/>
          <w:sz w:val="31"/>
          <w:szCs w:val="31"/>
        </w:rPr>
        <w:t>为弘扬崇信倡信、守信立信的社会主义核心价值观，推动社会信用体系建设，营造诚实守信、自律互信的氛围，</w:t>
      </w:r>
      <w:r>
        <w:rPr>
          <w:rFonts w:hint="eastAsia" w:ascii="仿宋_GB2312" w:eastAsia="仿宋_GB2312" w:cs="仿宋_GB2312"/>
          <w:i w:val="0"/>
          <w:iCs w:val="0"/>
          <w:caps w:val="0"/>
          <w:color w:val="333333"/>
          <w:spacing w:val="0"/>
          <w:sz w:val="31"/>
          <w:szCs w:val="31"/>
          <w:lang w:val="en-US" w:eastAsia="zh-CN"/>
        </w:rPr>
        <w:t>12月9日</w:t>
      </w:r>
      <w:r>
        <w:rPr>
          <w:rFonts w:hint="eastAsia" w:ascii="仿宋_GB2312" w:eastAsia="仿宋_GB2312" w:cs="仿宋_GB2312"/>
          <w:i w:val="0"/>
          <w:iCs w:val="0"/>
          <w:caps w:val="0"/>
          <w:color w:val="333333"/>
          <w:spacing w:val="0"/>
          <w:sz w:val="31"/>
          <w:szCs w:val="31"/>
        </w:rPr>
        <w:t>，</w:t>
      </w:r>
      <w:r>
        <w:rPr>
          <w:rFonts w:hint="eastAsia" w:ascii="仿宋_GB2312" w:eastAsia="仿宋_GB2312" w:cs="仿宋_GB2312"/>
          <w:i w:val="0"/>
          <w:iCs w:val="0"/>
          <w:caps w:val="0"/>
          <w:color w:val="333333"/>
          <w:spacing w:val="0"/>
          <w:sz w:val="31"/>
          <w:szCs w:val="31"/>
          <w:lang w:eastAsia="zh-CN"/>
        </w:rPr>
        <w:t>新县</w:t>
      </w:r>
      <w:r>
        <w:rPr>
          <w:rFonts w:hint="eastAsia" w:ascii="仿宋_GB2312" w:eastAsia="仿宋_GB2312" w:cs="仿宋_GB2312"/>
          <w:i w:val="0"/>
          <w:iCs w:val="0"/>
          <w:caps w:val="0"/>
          <w:color w:val="333333"/>
          <w:spacing w:val="0"/>
          <w:sz w:val="31"/>
          <w:szCs w:val="31"/>
        </w:rPr>
        <w:t>财政局组织开展了诚信宣传教育活动。</w:t>
      </w:r>
      <w:r>
        <w:rPr>
          <w:rFonts w:hint="eastAsia" w:ascii="仿宋_GB2312" w:eastAsia="仿宋_GB2312" w:cs="仿宋_GB2312"/>
          <w:i w:val="0"/>
          <w:iCs w:val="0"/>
          <w:caps w:val="0"/>
          <w:color w:val="333333"/>
          <w:spacing w:val="0"/>
          <w:sz w:val="31"/>
          <w:szCs w:val="31"/>
          <w:lang w:eastAsia="zh-CN"/>
        </w:rPr>
        <w:t>财政局全体干部职工参加了此次活动。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lang w:eastAsia="zh-CN"/>
        </w:rPr>
        <w:t>活动学习了《国务院关于建立完善守信联合激励和失信联合惩戒制度加快推进社会诚信建设的指导意见》《河南省社会信用条例》《新县加快推进社会信用体系建设构建以信用为基础的新型监管机制实施方案》等文件，以及先进市县的社会信用体系建设相关案例和经验，并</w:t>
      </w:r>
      <w:r>
        <w:rPr>
          <w:rFonts w:hint="eastAsia" w:ascii="仿宋_GB2312" w:eastAsia="仿宋_GB2312" w:cs="仿宋_GB2312"/>
          <w:i w:val="0"/>
          <w:iCs w:val="0"/>
          <w:caps w:val="0"/>
          <w:color w:val="333333"/>
          <w:spacing w:val="0"/>
          <w:sz w:val="31"/>
          <w:szCs w:val="31"/>
        </w:rPr>
        <w:t>深入学习</w:t>
      </w:r>
      <w:r>
        <w:rPr>
          <w:rFonts w:hint="eastAsia" w:ascii="仿宋_GB2312" w:eastAsia="仿宋_GB2312" w:cs="仿宋_GB2312"/>
          <w:i w:val="0"/>
          <w:iCs w:val="0"/>
          <w:caps w:val="0"/>
          <w:color w:val="333333"/>
          <w:spacing w:val="0"/>
          <w:sz w:val="31"/>
          <w:szCs w:val="31"/>
          <w:lang w:eastAsia="zh-CN"/>
        </w:rPr>
        <w:t>了</w:t>
      </w:r>
      <w:r>
        <w:rPr>
          <w:rFonts w:hint="eastAsia" w:ascii="仿宋_GB2312" w:eastAsia="仿宋_GB2312" w:cs="仿宋_GB2312"/>
          <w:i w:val="0"/>
          <w:iCs w:val="0"/>
          <w:caps w:val="0"/>
          <w:color w:val="333333"/>
          <w:spacing w:val="0"/>
          <w:sz w:val="31"/>
          <w:szCs w:val="31"/>
        </w:rPr>
        <w:t>习近平总书记关于诚信建设的重要讲话精神和信用体系建设相关政策，学习</w:t>
      </w:r>
      <w:r>
        <w:rPr>
          <w:rFonts w:hint="eastAsia" w:ascii="仿宋_GB2312" w:eastAsia="仿宋_GB2312" w:cs="仿宋_GB2312"/>
          <w:i w:val="0"/>
          <w:iCs w:val="0"/>
          <w:caps w:val="0"/>
          <w:color w:val="333333"/>
          <w:spacing w:val="0"/>
          <w:sz w:val="31"/>
          <w:szCs w:val="31"/>
          <w:lang w:eastAsia="zh-CN"/>
        </w:rPr>
        <w:t>新县</w:t>
      </w:r>
      <w:r>
        <w:rPr>
          <w:rFonts w:hint="eastAsia" w:ascii="仿宋_GB2312" w:eastAsia="仿宋_GB2312" w:cs="仿宋_GB2312"/>
          <w:i w:val="0"/>
          <w:iCs w:val="0"/>
          <w:caps w:val="0"/>
          <w:color w:val="333333"/>
          <w:spacing w:val="0"/>
          <w:sz w:val="31"/>
          <w:szCs w:val="31"/>
        </w:rPr>
        <w:t>诚信企业、诚信人物、诚信</w:t>
      </w:r>
      <w:r>
        <w:rPr>
          <w:rFonts w:hint="eastAsia" w:ascii="仿宋_GB2312" w:eastAsia="仿宋_GB2312" w:cs="仿宋_GB2312"/>
          <w:i w:val="0"/>
          <w:iCs w:val="0"/>
          <w:caps w:val="0"/>
          <w:color w:val="333333"/>
          <w:spacing w:val="0"/>
          <w:sz w:val="31"/>
          <w:szCs w:val="31"/>
          <w:lang w:eastAsia="zh-CN"/>
        </w:rPr>
        <w:t>单位</w:t>
      </w:r>
      <w:r>
        <w:rPr>
          <w:rFonts w:hint="eastAsia" w:ascii="仿宋_GB2312" w:eastAsia="仿宋_GB2312" w:cs="仿宋_GB2312"/>
          <w:i w:val="0"/>
          <w:iCs w:val="0"/>
          <w:caps w:val="0"/>
          <w:color w:val="333333"/>
          <w:spacing w:val="0"/>
          <w:sz w:val="31"/>
          <w:szCs w:val="31"/>
        </w:rPr>
        <w:t>等诚信先进典型，</w:t>
      </w:r>
      <w:r>
        <w:rPr>
          <w:rFonts w:hint="eastAsia" w:ascii="仿宋_GB2312" w:eastAsia="仿宋_GB2312" w:cs="仿宋_GB2312"/>
          <w:i w:val="0"/>
          <w:iCs w:val="0"/>
          <w:caps w:val="0"/>
          <w:color w:val="333333"/>
          <w:spacing w:val="0"/>
          <w:sz w:val="31"/>
          <w:szCs w:val="31"/>
          <w:lang w:eastAsia="zh-CN"/>
        </w:rPr>
        <w:t>财政局党委副书记刘涛同志作总结发言，</w:t>
      </w:r>
      <w:r>
        <w:rPr>
          <w:rFonts w:hint="eastAsia" w:ascii="仿宋_GB2312" w:eastAsia="仿宋_GB2312" w:cs="仿宋_GB2312"/>
          <w:i w:val="0"/>
          <w:iCs w:val="0"/>
          <w:caps w:val="0"/>
          <w:color w:val="333333"/>
          <w:spacing w:val="0"/>
          <w:sz w:val="31"/>
          <w:szCs w:val="31"/>
        </w:rPr>
        <w:t>教育引导干部职工深刻认识诚实守信重要性。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jc w:val="left"/>
        <w:textAlignment w:val="auto"/>
        <w:rPr>
          <w:rFonts w:hint="eastAsia" w:ascii="仿宋_GB2312" w:eastAsia="仿宋_GB2312" w:cs="仿宋_GB2312"/>
          <w:i w:val="0"/>
          <w:iCs w:val="0"/>
          <w:caps w:val="0"/>
          <w:color w:val="333333"/>
          <w:spacing w:val="0"/>
          <w:sz w:val="31"/>
          <w:szCs w:val="31"/>
          <w:lang w:eastAsia="zh-CN"/>
        </w:rPr>
      </w:pPr>
      <w:r>
        <w:rPr>
          <w:rFonts w:hint="eastAsia" w:ascii="仿宋_GB2312" w:eastAsia="仿宋_GB2312" w:cs="仿宋_GB2312"/>
          <w:i w:val="0"/>
          <w:iCs w:val="0"/>
          <w:caps w:val="0"/>
          <w:color w:val="333333"/>
          <w:spacing w:val="0"/>
          <w:sz w:val="31"/>
          <w:szCs w:val="31"/>
          <w:lang w:eastAsia="zh-CN"/>
        </w:rPr>
        <w:t>活动号召财政局全体干部职工要依法履职、守法履约，在社会信用建设中发挥示范表率作用。主动参与社会信用建设，承担社会责任。全力推动财政领</w:t>
      </w:r>
      <w:bookmarkStart w:id="0" w:name="_GoBack"/>
      <w:bookmarkEnd w:id="0"/>
      <w:r>
        <w:rPr>
          <w:rFonts w:hint="eastAsia" w:ascii="仿宋_GB2312" w:eastAsia="仿宋_GB2312" w:cs="仿宋_GB2312"/>
          <w:i w:val="0"/>
          <w:iCs w:val="0"/>
          <w:caps w:val="0"/>
          <w:color w:val="333333"/>
          <w:spacing w:val="0"/>
          <w:sz w:val="31"/>
          <w:szCs w:val="31"/>
          <w:lang w:eastAsia="zh-CN"/>
        </w:rPr>
        <w:t>域社会信用体系建设工作再上新台阶，力争将社会信用体系建设融入到财政履职工作的方方面面，为形成我县良好的信用环境作出财政部门的积极贡献。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right="0"/>
        <w:jc w:val="left"/>
        <w:rPr>
          <w:rFonts w:hint="eastAsia" w:ascii="仿宋_GB2312" w:eastAsia="仿宋_GB2312" w:cs="仿宋_GB2312"/>
          <w:i w:val="0"/>
          <w:iCs w:val="0"/>
          <w:caps w:val="0"/>
          <w:color w:val="333333"/>
          <w:spacing w:val="0"/>
          <w:sz w:val="31"/>
          <w:szCs w:val="31"/>
          <w:lang w:eastAsia="zh-CN"/>
        </w:rPr>
      </w:pPr>
      <w:r>
        <w:rPr>
          <w:rFonts w:hint="eastAsia" w:ascii="仿宋_GB2312" w:eastAsia="仿宋_GB2312" w:cs="仿宋_GB2312"/>
          <w:i w:val="0"/>
          <w:iCs w:val="0"/>
          <w:caps w:val="0"/>
          <w:color w:val="333333"/>
          <w:spacing w:val="0"/>
          <w:sz w:val="31"/>
          <w:szCs w:val="31"/>
          <w:lang w:eastAsia="zh-CN"/>
        </w:rPr>
        <w:drawing>
          <wp:inline distT="0" distB="0" distL="114300" distR="114300">
            <wp:extent cx="5234940" cy="3926205"/>
            <wp:effectExtent l="0" t="0" r="3810" b="17145"/>
            <wp:docPr id="3" name="图片 3" descr="7bd47266697c0f67d78f623e3f71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d47266697c0f67d78f623e3f7180b"/>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600" w:lineRule="atLeast"/>
        <w:ind w:right="0"/>
        <w:jc w:val="left"/>
        <w:rPr>
          <w:rFonts w:hint="eastAsia" w:ascii="仿宋_GB2312" w:hAnsi="宋体" w:eastAsia="仿宋_GB2312" w:cs="仿宋_GB2312"/>
          <w:i w:val="0"/>
          <w:iCs w:val="0"/>
          <w:caps w:val="0"/>
          <w:color w:val="333333"/>
          <w:spacing w:val="0"/>
          <w:sz w:val="31"/>
          <w:szCs w:val="31"/>
          <w:lang w:eastAsia="zh-CN"/>
        </w:rPr>
      </w:pPr>
      <w:r>
        <w:rPr>
          <w:rFonts w:hint="eastAsia" w:ascii="仿宋_GB2312" w:hAnsi="宋体" w:eastAsia="仿宋_GB2312" w:cs="仿宋_GB2312"/>
          <w:i w:val="0"/>
          <w:iCs w:val="0"/>
          <w:caps w:val="0"/>
          <w:color w:val="333333"/>
          <w:spacing w:val="0"/>
          <w:sz w:val="31"/>
          <w:szCs w:val="31"/>
          <w:lang w:eastAsia="zh-CN"/>
        </w:rPr>
        <w:drawing>
          <wp:inline distT="0" distB="0" distL="114300" distR="114300">
            <wp:extent cx="5234940" cy="3926205"/>
            <wp:effectExtent l="0" t="0" r="3810" b="17145"/>
            <wp:docPr id="4" name="图片 4" descr="bc7a9af9edd9f468792681e95a4d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c7a9af9edd9f468792681e95a4d519"/>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MmRiNmQ2ZWIzMDVkYWFmYTQ5MGE4ZTNlNmZmZDEifQ=="/>
  </w:docVars>
  <w:rsids>
    <w:rsidRoot w:val="00000000"/>
    <w:rsid w:val="216B6728"/>
    <w:rsid w:val="26A52FBA"/>
    <w:rsid w:val="393C62BE"/>
    <w:rsid w:val="484B0FDB"/>
    <w:rsid w:val="4B7411BA"/>
    <w:rsid w:val="7DD3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426</Characters>
  <Lines>0</Lines>
  <Paragraphs>0</Paragraphs>
  <TotalTime>0</TotalTime>
  <ScaleCrop>false</ScaleCrop>
  <LinksUpToDate>false</LinksUpToDate>
  <CharactersWithSpaces>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2022-12-09T03:39:00Z</dcterms:created>
  <dc:creator>Administrator</dc:creator>
  <cp:lastModifiedBy>Administrator</cp:lastModifiedBy>
  <dcterms:modified xsi:type="dcterms:W3CDTF">2022-12-13T08:55:07Z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C31A7B14A0144F1083BEB686C5EEFEAF</vt:lpwstr>
  </property>
</Properties>
</file>