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新县残联开展诚信宣传教育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69230" cy="2371090"/>
            <wp:effectExtent l="0" t="0" r="7620" b="10160"/>
            <wp:docPr id="1" name="图片 1" descr="微信图片_202304180923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41809234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弘扬诚实守信的价值观，充分发挥残联工作人员在政务诚信建设中的作用，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新县</w:t>
      </w:r>
      <w:r>
        <w:rPr>
          <w:rFonts w:hint="eastAsia" w:ascii="仿宋_GB2312" w:hAnsi="仿宋_GB2312" w:eastAsia="仿宋_GB2312" w:cs="仿宋_GB2312"/>
          <w:sz w:val="32"/>
          <w:szCs w:val="32"/>
        </w:rPr>
        <w:t>残联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开展诚信宣传教育活动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，全体干部职工参加了培训。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会上，从“诚信的内涵、诚信的重要性、诚实守信的意义、怎样做到诚实守信”等方面进行了专题培训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讲解</w:t>
      </w:r>
      <w:r>
        <w:rPr>
          <w:rFonts w:hint="eastAsia" w:ascii="仿宋_GB2312" w:hAnsi="仿宋_GB2312" w:eastAsia="仿宋_GB2312" w:cs="仿宋_GB2312"/>
          <w:sz w:val="32"/>
          <w:szCs w:val="32"/>
        </w:rPr>
        <w:t>如何诚实守信、如何服务群众，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干部职工崇信倡信、守信立信观念，引领带动全体公民讲诚信、守信用，营造风清气正的干事创业环境。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88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17B5"/>
    <w:rsid w:val="0622051B"/>
    <w:rsid w:val="0AE41769"/>
    <w:rsid w:val="10BC067A"/>
    <w:rsid w:val="116957BE"/>
    <w:rsid w:val="189F5572"/>
    <w:rsid w:val="18A14108"/>
    <w:rsid w:val="19371663"/>
    <w:rsid w:val="234C1073"/>
    <w:rsid w:val="2C6F421B"/>
    <w:rsid w:val="373F0663"/>
    <w:rsid w:val="3C1A5D1E"/>
    <w:rsid w:val="40254F94"/>
    <w:rsid w:val="46664FC2"/>
    <w:rsid w:val="565B2437"/>
    <w:rsid w:val="59422D74"/>
    <w:rsid w:val="5C391523"/>
    <w:rsid w:val="674061EC"/>
    <w:rsid w:val="6D31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2023-04-19T08:03:02Z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